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0D56B" w14:textId="01BFB712" w:rsidR="00FB11B8" w:rsidRPr="003F772F" w:rsidRDefault="00FB11B8">
      <w:pPr>
        <w:rPr>
          <w:b/>
          <w:bCs/>
        </w:rPr>
      </w:pPr>
      <w:r w:rsidRPr="003F772F">
        <w:rPr>
          <w:b/>
          <w:bCs/>
        </w:rPr>
        <w:t>VAPAA-AIKALAUTAKUNNAN KEHITTÄMISAVUSTUS 2024-2026</w:t>
      </w:r>
    </w:p>
    <w:p w14:paraId="10063443" w14:textId="77777777" w:rsidR="00FB11B8" w:rsidRPr="003F772F" w:rsidRDefault="00FB11B8"/>
    <w:p w14:paraId="0A7DAAA4" w14:textId="2CCF185F" w:rsidR="00FB11B8" w:rsidRPr="003F772F" w:rsidRDefault="00FB11B8" w:rsidP="00FB11B8">
      <w:r w:rsidRPr="003F772F">
        <w:t xml:space="preserve">Merijärven kunta on ollut jäsenenä Siika-Pyhäjokialueen liitossa yhdessä seitsemän muun alueen kunnan kanssa. Liitolla ei enää ole merkitystä kuntien edunvalvojana ja se päätettiin purkaa, purkaminen aloitettiin liittovaltuuston päätöksellä syyskuussa 2022 ja saatiin päätökseen 18.12.2023. Alueliitolla ei ollut velkoja eikä kiinteää omaisuutta. Sillä oli kuitenkin varoja, jotka päätettiin liiton sääntöjen mukaan jakaa jäsenkuntien kesken asukasluvun suhteessa. Kaikkiaan varoja jäi jaettavaksi 533.732 €, josta Merijärven osuus on 17.963 €. </w:t>
      </w:r>
    </w:p>
    <w:p w14:paraId="73CFE97A" w14:textId="30E4480E" w:rsidR="00FB11B8" w:rsidRPr="003F772F" w:rsidRDefault="00FB11B8" w:rsidP="00FB11B8">
      <w:r w:rsidRPr="003F772F">
        <w:t xml:space="preserve">Siika-Pyhäjokialueen liiton säännöissä </w:t>
      </w:r>
      <w:r w:rsidR="003F772F" w:rsidRPr="003F772F">
        <w:t>lukee</w:t>
      </w:r>
      <w:r w:rsidRPr="003F772F">
        <w:t xml:space="preserve"> seuraavasti: ”Alueliiton purkautuessa on sen jäljelle jääneet varat käytettävä jäsenkunnissa toimivien yhdistysten tai järjestöjen tukemiseen tai jäsenkunnissa toimiville osuuskunnille yhdistyksen tarkoituksen edistämiseen kolmen vuoden kuluessa siitä, kun purkautumisesta on tehty merkintä yhdistysrekisteriin”. Jäsenkuntiin tuloutetut varat tulee käyttää siis 18.12.2026 mennessä. </w:t>
      </w:r>
    </w:p>
    <w:p w14:paraId="3BE53669" w14:textId="28653B2D" w:rsidR="00FB11B8" w:rsidRPr="003F772F" w:rsidRDefault="00FB11B8" w:rsidP="00FB11B8">
      <w:pPr>
        <w:rPr>
          <w:b/>
        </w:rPr>
      </w:pPr>
      <w:r w:rsidRPr="003F772F">
        <w:rPr>
          <w:bCs/>
        </w:rPr>
        <w:t>Vapaa-aikalautakunta on saanut kunnanhallitukselta toimeksiannon Siika-Pyhäjokialueen liiton purkamisesta jakaa varat eteenpäin kunnan alueen yhdistyksille ja järjestöille.</w:t>
      </w:r>
    </w:p>
    <w:p w14:paraId="21DFD742" w14:textId="77777777" w:rsidR="00457D18" w:rsidRPr="003F772F" w:rsidRDefault="00457D18" w:rsidP="00FB11B8">
      <w:pPr>
        <w:rPr>
          <w:bCs/>
        </w:rPr>
      </w:pPr>
    </w:p>
    <w:p w14:paraId="148D6BE5" w14:textId="09130F44" w:rsidR="00457D18" w:rsidRPr="003F772F" w:rsidRDefault="00457D18" w:rsidP="00FB11B8">
      <w:pPr>
        <w:rPr>
          <w:b/>
          <w:u w:val="single"/>
        </w:rPr>
      </w:pPr>
      <w:r w:rsidRPr="003F772F">
        <w:rPr>
          <w:b/>
          <w:u w:val="single"/>
        </w:rPr>
        <w:t>Vapaa-aikalautakunnan kehittämisavustus</w:t>
      </w:r>
    </w:p>
    <w:p w14:paraId="214FC6D0" w14:textId="2910F874" w:rsidR="00C63732" w:rsidRDefault="00E22E61" w:rsidP="00FB11B8">
      <w:pPr>
        <w:rPr>
          <w:bCs/>
        </w:rPr>
      </w:pPr>
      <w:r w:rsidRPr="003F772F">
        <w:rPr>
          <w:bCs/>
        </w:rPr>
        <w:t>Vapaa-aikalautakunta j</w:t>
      </w:r>
      <w:r w:rsidR="00FB11B8" w:rsidRPr="003F772F">
        <w:rPr>
          <w:bCs/>
        </w:rPr>
        <w:t>ul</w:t>
      </w:r>
      <w:r w:rsidRPr="003F772F">
        <w:rPr>
          <w:bCs/>
        </w:rPr>
        <w:t>istaa</w:t>
      </w:r>
      <w:r w:rsidR="00E41241">
        <w:rPr>
          <w:bCs/>
        </w:rPr>
        <w:t xml:space="preserve"> </w:t>
      </w:r>
      <w:r w:rsidR="00404AC0">
        <w:rPr>
          <w:bCs/>
        </w:rPr>
        <w:t>1.4.2024 alkaen</w:t>
      </w:r>
      <w:r w:rsidR="00FB11B8" w:rsidRPr="003F772F">
        <w:rPr>
          <w:bCs/>
        </w:rPr>
        <w:t xml:space="preserve"> </w:t>
      </w:r>
      <w:r w:rsidR="003F772F" w:rsidRPr="003F772F">
        <w:rPr>
          <w:bCs/>
        </w:rPr>
        <w:t>kehittämis</w:t>
      </w:r>
      <w:r w:rsidR="00FB11B8" w:rsidRPr="003F772F">
        <w:rPr>
          <w:bCs/>
        </w:rPr>
        <w:t>avustu</w:t>
      </w:r>
      <w:r w:rsidRPr="003F772F">
        <w:rPr>
          <w:bCs/>
        </w:rPr>
        <w:t>ksen</w:t>
      </w:r>
      <w:r w:rsidR="00FB11B8" w:rsidRPr="003F772F">
        <w:rPr>
          <w:bCs/>
        </w:rPr>
        <w:t xml:space="preserve"> haettavaksi erillisenä avustushakuna. Avustusohjeita sovelletaan nojaten vapaa-aikalautakunnan avustusohjeisiin </w:t>
      </w:r>
      <w:r w:rsidRPr="003F772F">
        <w:rPr>
          <w:bCs/>
        </w:rPr>
        <w:t>teemoittaen ne</w:t>
      </w:r>
      <w:r w:rsidR="00FB11B8" w:rsidRPr="003F772F">
        <w:rPr>
          <w:bCs/>
        </w:rPr>
        <w:t xml:space="preserve"> vuosittain. Vuoden 2024 painopiste on</w:t>
      </w:r>
      <w:r w:rsidR="00B23BA1" w:rsidRPr="003F772F">
        <w:rPr>
          <w:bCs/>
        </w:rPr>
        <w:t xml:space="preserve"> </w:t>
      </w:r>
      <w:r w:rsidR="00FB11B8" w:rsidRPr="003F772F">
        <w:rPr>
          <w:bCs/>
        </w:rPr>
        <w:t>yhdistysten toiminnan kehittäminen ja innovaatiot kotikuntapainotteisesti</w:t>
      </w:r>
      <w:r w:rsidRPr="003F772F">
        <w:rPr>
          <w:bCs/>
        </w:rPr>
        <w:t>.</w:t>
      </w:r>
      <w:r w:rsidR="003F772F" w:rsidRPr="003F772F">
        <w:rPr>
          <w:bCs/>
        </w:rPr>
        <w:t xml:space="preserve"> </w:t>
      </w:r>
      <w:r w:rsidRPr="003F772F">
        <w:rPr>
          <w:bCs/>
        </w:rPr>
        <w:t>Vapaa-aikalautakunta</w:t>
      </w:r>
      <w:r w:rsidR="00FB11B8" w:rsidRPr="003F772F">
        <w:rPr>
          <w:bCs/>
        </w:rPr>
        <w:t xml:space="preserve"> rohkaise</w:t>
      </w:r>
      <w:r w:rsidR="00596AC2" w:rsidRPr="003F772F">
        <w:rPr>
          <w:bCs/>
        </w:rPr>
        <w:t>e</w:t>
      </w:r>
      <w:r w:rsidR="00FB11B8" w:rsidRPr="003F772F">
        <w:rPr>
          <w:bCs/>
        </w:rPr>
        <w:t xml:space="preserve"> yhdistyksiä kehittämään toimintaansa joko yksin tai yhteistyössä muiden yhdistysten kanssa. </w:t>
      </w:r>
      <w:r w:rsidR="00FB11B8" w:rsidRPr="003F772F">
        <w:rPr>
          <w:bCs/>
          <w:u w:val="single"/>
        </w:rPr>
        <w:t xml:space="preserve">Vapaa-aikalautakunta käyttää harkintaansa avustuksia myöntäessään, jotta avustus käytetään tarkoituksenmukaiseen </w:t>
      </w:r>
      <w:r w:rsidR="00596AC2" w:rsidRPr="003F772F">
        <w:rPr>
          <w:bCs/>
          <w:u w:val="single"/>
        </w:rPr>
        <w:t xml:space="preserve">paikalliseen </w:t>
      </w:r>
      <w:r w:rsidR="00FB11B8" w:rsidRPr="003F772F">
        <w:rPr>
          <w:bCs/>
          <w:u w:val="single"/>
        </w:rPr>
        <w:t>toimintaan</w:t>
      </w:r>
      <w:r w:rsidR="00457D18" w:rsidRPr="003F772F">
        <w:rPr>
          <w:bCs/>
          <w:u w:val="single"/>
        </w:rPr>
        <w:t xml:space="preserve"> määrärahan puitteissa</w:t>
      </w:r>
      <w:r w:rsidR="00FB11B8" w:rsidRPr="003F772F">
        <w:rPr>
          <w:bCs/>
          <w:u w:val="single"/>
        </w:rPr>
        <w:t>.</w:t>
      </w:r>
      <w:r w:rsidR="00457D18" w:rsidRPr="003F772F">
        <w:rPr>
          <w:bCs/>
        </w:rPr>
        <w:t xml:space="preserve"> </w:t>
      </w:r>
    </w:p>
    <w:p w14:paraId="176B47F1" w14:textId="2CF75F55" w:rsidR="00404AC0" w:rsidRPr="003F772F" w:rsidRDefault="00404AC0" w:rsidP="00FB11B8">
      <w:pPr>
        <w:rPr>
          <w:bCs/>
        </w:rPr>
      </w:pPr>
      <w:r>
        <w:rPr>
          <w:bCs/>
        </w:rPr>
        <w:t>Avustusohje ylimääräisen vapaa-aikalautakunnan kehittämisavustukse</w:t>
      </w:r>
      <w:r w:rsidR="00DA04E4">
        <w:rPr>
          <w:bCs/>
        </w:rPr>
        <w:t>e</w:t>
      </w:r>
      <w:r>
        <w:rPr>
          <w:bCs/>
        </w:rPr>
        <w:t>n</w:t>
      </w:r>
      <w:r w:rsidR="009C46E7">
        <w:rPr>
          <w:bCs/>
        </w:rPr>
        <w:t xml:space="preserve"> sekä hakulomake (nro 4.)</w:t>
      </w:r>
      <w:r>
        <w:rPr>
          <w:bCs/>
        </w:rPr>
        <w:t xml:space="preserve"> löyty</w:t>
      </w:r>
      <w:r w:rsidR="009C46E7">
        <w:rPr>
          <w:bCs/>
        </w:rPr>
        <w:t>vät</w:t>
      </w:r>
      <w:r>
        <w:rPr>
          <w:bCs/>
        </w:rPr>
        <w:t xml:space="preserve"> Merijärven kunnan </w:t>
      </w:r>
      <w:r w:rsidR="009C46E7">
        <w:rPr>
          <w:bCs/>
        </w:rPr>
        <w:t xml:space="preserve">vapaa-aikatoimen </w:t>
      </w:r>
      <w:r>
        <w:rPr>
          <w:bCs/>
        </w:rPr>
        <w:t>nettisivuilt</w:t>
      </w:r>
      <w:r w:rsidR="009C46E7">
        <w:rPr>
          <w:bCs/>
        </w:rPr>
        <w:t>a ja lomakkeita on saatavilla kunnantoimistolta virka-aikana.</w:t>
      </w:r>
    </w:p>
    <w:p w14:paraId="490CD6E9" w14:textId="38EA192A" w:rsidR="00D749CF" w:rsidRDefault="009C46E7" w:rsidP="00D749CF">
      <w:r>
        <w:t xml:space="preserve">Hakulomake ja siihen kuuluvat liitteet tulee toimittaa vapaa-aikatoimeen joko kirjallisena tai sähköisesti </w:t>
      </w:r>
      <w:r w:rsidRPr="009C46E7">
        <w:rPr>
          <w:b/>
          <w:bCs/>
        </w:rPr>
        <w:t>15.5.2024 klo 15.00 mennessä</w:t>
      </w:r>
      <w:r>
        <w:t xml:space="preserve">. Kirjalliset osoitettuna: Kehittämisavustus, Vapaa-aikatoimi, Kunnantie 1, 86220 Merijärvi ja sähköiset osoitteeseen </w:t>
      </w:r>
      <w:hyperlink r:id="rId8" w:history="1">
        <w:r w:rsidRPr="00C96D26">
          <w:rPr>
            <w:rStyle w:val="Hyperlinkki"/>
          </w:rPr>
          <w:t>ulla.nivala@merijarvi.fi</w:t>
        </w:r>
      </w:hyperlink>
      <w:r>
        <w:t xml:space="preserve"> otsikolla ”kehittämisavustus”.</w:t>
      </w:r>
    </w:p>
    <w:p w14:paraId="514BE033" w14:textId="77777777" w:rsidR="00E41241" w:rsidRDefault="00E41241">
      <w:pPr>
        <w:rPr>
          <w:b/>
          <w:u w:val="single"/>
        </w:rPr>
      </w:pPr>
      <w:r>
        <w:rPr>
          <w:b/>
          <w:u w:val="single"/>
        </w:rPr>
        <w:br w:type="page"/>
      </w:r>
    </w:p>
    <w:p w14:paraId="4552FA02" w14:textId="1A2324EA" w:rsidR="00C63732" w:rsidRPr="003F772F" w:rsidRDefault="00C63732" w:rsidP="00FB11B8">
      <w:pPr>
        <w:rPr>
          <w:b/>
          <w:u w:val="single"/>
        </w:rPr>
      </w:pPr>
      <w:r w:rsidRPr="003F772F">
        <w:rPr>
          <w:b/>
          <w:u w:val="single"/>
        </w:rPr>
        <w:lastRenderedPageBreak/>
        <w:t>Avustusohje:</w:t>
      </w:r>
    </w:p>
    <w:p w14:paraId="5BC47A9A" w14:textId="77777777" w:rsidR="003F7F84" w:rsidRPr="003F772F" w:rsidRDefault="003F7F84" w:rsidP="003F7F84">
      <w:pPr>
        <w:pStyle w:val="Luettelokappale"/>
        <w:numPr>
          <w:ilvl w:val="0"/>
          <w:numId w:val="3"/>
        </w:numPr>
        <w:spacing w:after="200" w:line="276" w:lineRule="auto"/>
        <w:rPr>
          <w:b/>
        </w:rPr>
      </w:pPr>
      <w:r w:rsidRPr="003F772F">
        <w:rPr>
          <w:b/>
        </w:rPr>
        <w:t>Vapaa-aikalautakunnan avustukset</w:t>
      </w:r>
    </w:p>
    <w:p w14:paraId="725EFE47" w14:textId="4C266102" w:rsidR="003F7F84" w:rsidRPr="003F772F" w:rsidRDefault="003F7F84" w:rsidP="00404AC0">
      <w:pPr>
        <w:pStyle w:val="Luettelokappale"/>
      </w:pPr>
      <w:r w:rsidRPr="003F772F">
        <w:t>Vapaa-aikalautakunnan tehtävänä on edistää kunnassa liikunta-, nuoriso-, ja kulttuuritoimintaa. Avustukset ovat yksi toiminnan edistämisen keino. Avustukset tukevat taloudellisesti yhdistysten, seurojen ja yksityishenkilöiden sekä vapaasti koottujen ryhmien toimintaa. Avustuksista tehdään aina erilliset päätökset ja avustuksen saaja raportoi lautakunnalle avustuksen käytöstä. Lautakunnalla on oikeus periä myönnetty avustus takaisin, jos se katsoo, ettei ole saanut riittävää selvitystä avustuksen käytöstä tai avustus on käytetty avustussäännön ja/tai päätöksen vastaisesti.</w:t>
      </w:r>
      <w:r w:rsidR="00404AC0">
        <w:t xml:space="preserve"> </w:t>
      </w:r>
      <w:r w:rsidRPr="003F772F">
        <w:t>Vapaa-aikalautakunnan edustajalla on koska tahansa oltava mahdollisuus tarkistaa avustusta saaneen yhdistyksen tilit ja kirjanpito.</w:t>
      </w:r>
    </w:p>
    <w:p w14:paraId="2D6D78EA" w14:textId="77777777" w:rsidR="003F7F84" w:rsidRPr="003F772F" w:rsidRDefault="003F7F84" w:rsidP="003F7F84">
      <w:pPr>
        <w:pStyle w:val="Luettelokappale"/>
        <w:rPr>
          <w:bCs/>
        </w:rPr>
      </w:pPr>
    </w:p>
    <w:p w14:paraId="136DA7AE" w14:textId="77777777" w:rsidR="00D8605A" w:rsidRPr="00D8605A" w:rsidRDefault="00C63732" w:rsidP="00D8605A">
      <w:pPr>
        <w:pStyle w:val="Luettelokappale"/>
        <w:numPr>
          <w:ilvl w:val="0"/>
          <w:numId w:val="3"/>
        </w:numPr>
      </w:pPr>
      <w:r w:rsidRPr="003F772F">
        <w:rPr>
          <w:bCs/>
        </w:rPr>
        <w:t>Avustus myönnetään paikalliseen yhdistysten toiminnan kehittämiseen sekä yhdistysten investointeihin.</w:t>
      </w:r>
      <w:r w:rsidR="00BE1E0D" w:rsidRPr="003F772F">
        <w:rPr>
          <w:bCs/>
        </w:rPr>
        <w:t xml:space="preserve"> Avustusta haetaan lomakkeella</w:t>
      </w:r>
      <w:r w:rsidR="00D8605A">
        <w:rPr>
          <w:bCs/>
        </w:rPr>
        <w:t xml:space="preserve"> nro 4.: </w:t>
      </w:r>
      <w:proofErr w:type="spellStart"/>
      <w:r w:rsidR="00D8605A">
        <w:rPr>
          <w:bCs/>
        </w:rPr>
        <w:t>kehittämis</w:t>
      </w:r>
      <w:proofErr w:type="spellEnd"/>
      <w:r w:rsidR="00D8605A">
        <w:rPr>
          <w:bCs/>
        </w:rPr>
        <w:t xml:space="preserve">/investointiavustus </w:t>
      </w:r>
      <w:proofErr w:type="gramStart"/>
      <w:r w:rsidR="00D8605A">
        <w:rPr>
          <w:bCs/>
        </w:rPr>
        <w:t>2024-2026</w:t>
      </w:r>
      <w:proofErr w:type="gramEnd"/>
      <w:r w:rsidR="003F772F" w:rsidRPr="003F772F">
        <w:rPr>
          <w:bCs/>
          <w:i/>
          <w:iCs/>
        </w:rPr>
        <w:t xml:space="preserve">. </w:t>
      </w:r>
      <w:r w:rsidR="003F772F" w:rsidRPr="003F772F">
        <w:rPr>
          <w:bCs/>
        </w:rPr>
        <w:t>Hakemuksen liitteet on toimitettava yhdessä hakulomakkeen kanssa avustuksen myöntämiseksi.</w:t>
      </w:r>
    </w:p>
    <w:p w14:paraId="0B851643" w14:textId="77777777" w:rsidR="00D8605A" w:rsidRDefault="00D8605A" w:rsidP="00D8605A">
      <w:pPr>
        <w:pStyle w:val="Luettelokappale"/>
        <w:rPr>
          <w:bCs/>
        </w:rPr>
      </w:pPr>
    </w:p>
    <w:p w14:paraId="4933FCD4" w14:textId="70C68910" w:rsidR="00D8605A" w:rsidRPr="003F772F" w:rsidRDefault="00D8605A" w:rsidP="00D8605A">
      <w:pPr>
        <w:pStyle w:val="Luettelokappale"/>
      </w:pPr>
      <w:r>
        <w:rPr>
          <w:bCs/>
        </w:rPr>
        <w:t xml:space="preserve"> </w:t>
      </w:r>
      <w:r w:rsidRPr="003F772F">
        <w:t>Hakemukseen liitteeksi:</w:t>
      </w:r>
    </w:p>
    <w:p w14:paraId="6A773C89" w14:textId="77777777" w:rsidR="00D8605A" w:rsidRPr="003F772F" w:rsidRDefault="00D8605A" w:rsidP="00D8605A">
      <w:pPr>
        <w:pStyle w:val="Luettelokappale"/>
        <w:numPr>
          <w:ilvl w:val="1"/>
          <w:numId w:val="3"/>
        </w:numPr>
      </w:pPr>
      <w:r w:rsidRPr="003F772F">
        <w:t>Talousarvio avustuksen käytöstä</w:t>
      </w:r>
    </w:p>
    <w:p w14:paraId="7B5A46B5" w14:textId="77777777" w:rsidR="00D8605A" w:rsidRPr="003F772F" w:rsidRDefault="00D8605A" w:rsidP="00D8605A">
      <w:pPr>
        <w:pStyle w:val="Luettelokappale"/>
        <w:numPr>
          <w:ilvl w:val="1"/>
          <w:numId w:val="3"/>
        </w:numPr>
      </w:pPr>
      <w:r w:rsidRPr="003F772F">
        <w:t>Yhdistyksen voimassa</w:t>
      </w:r>
      <w:r>
        <w:t xml:space="preserve"> </w:t>
      </w:r>
      <w:r w:rsidRPr="003F772F">
        <w:t>olevat säännöt</w:t>
      </w:r>
    </w:p>
    <w:p w14:paraId="2447540F" w14:textId="017E1AD2" w:rsidR="00C63732" w:rsidRPr="00D8605A" w:rsidRDefault="00D8605A" w:rsidP="00D8605A">
      <w:pPr>
        <w:pStyle w:val="Luettelokappale"/>
        <w:numPr>
          <w:ilvl w:val="1"/>
          <w:numId w:val="3"/>
        </w:numPr>
      </w:pPr>
      <w:r w:rsidRPr="003F772F">
        <w:t xml:space="preserve">Avustuksen </w:t>
      </w:r>
      <w:r>
        <w:t xml:space="preserve">kirjallinen </w:t>
      </w:r>
      <w:r w:rsidRPr="003F772F">
        <w:t>käyttösuunnitelma</w:t>
      </w:r>
      <w:r>
        <w:t xml:space="preserve"> (toimintasuunnitelma, aikatauluarvio) mikäli näitä ei hakulomakkeeseen mahduteta</w:t>
      </w:r>
    </w:p>
    <w:p w14:paraId="40B3EC1F" w14:textId="77777777" w:rsidR="00BE1E0D" w:rsidRPr="003F772F" w:rsidRDefault="00BE1E0D" w:rsidP="00BE1E0D">
      <w:pPr>
        <w:pStyle w:val="Luettelokappale"/>
        <w:rPr>
          <w:bCs/>
        </w:rPr>
      </w:pPr>
    </w:p>
    <w:p w14:paraId="587100D7" w14:textId="77777777" w:rsidR="00C63732" w:rsidRPr="003F772F" w:rsidRDefault="00C63732" w:rsidP="003F7F84">
      <w:pPr>
        <w:pStyle w:val="Luettelokappale"/>
        <w:numPr>
          <w:ilvl w:val="0"/>
          <w:numId w:val="3"/>
        </w:numPr>
        <w:rPr>
          <w:bCs/>
        </w:rPr>
      </w:pPr>
      <w:r w:rsidRPr="003F772F">
        <w:rPr>
          <w:bCs/>
        </w:rPr>
        <w:t>Avustusta ei myönnetä:</w:t>
      </w:r>
    </w:p>
    <w:p w14:paraId="3C529EF7" w14:textId="28217D9A" w:rsidR="00C63732" w:rsidRPr="003F772F" w:rsidRDefault="00C63732" w:rsidP="00C63732">
      <w:pPr>
        <w:pStyle w:val="Luettelokappale"/>
        <w:numPr>
          <w:ilvl w:val="0"/>
          <w:numId w:val="2"/>
        </w:numPr>
        <w:rPr>
          <w:bCs/>
        </w:rPr>
      </w:pPr>
      <w:r w:rsidRPr="003F772F">
        <w:rPr>
          <w:bCs/>
        </w:rPr>
        <w:t>jo avustettuun toimintaan</w:t>
      </w:r>
    </w:p>
    <w:p w14:paraId="4A75F4A4" w14:textId="1941EC5B" w:rsidR="00C63732" w:rsidRPr="003F772F" w:rsidRDefault="00C63732" w:rsidP="00C63732">
      <w:pPr>
        <w:pStyle w:val="Luettelokappale"/>
        <w:numPr>
          <w:ilvl w:val="0"/>
          <w:numId w:val="2"/>
        </w:numPr>
        <w:rPr>
          <w:bCs/>
        </w:rPr>
      </w:pPr>
      <w:r w:rsidRPr="003F772F">
        <w:rPr>
          <w:bCs/>
        </w:rPr>
        <w:t>toimintaa, joka ei ole hyvien tapojen mukaista</w:t>
      </w:r>
    </w:p>
    <w:p w14:paraId="75152E28" w14:textId="44E0F7CD" w:rsidR="00C63732" w:rsidRPr="003F772F" w:rsidRDefault="00C63732" w:rsidP="00C63732">
      <w:pPr>
        <w:pStyle w:val="Luettelokappale"/>
        <w:numPr>
          <w:ilvl w:val="0"/>
          <w:numId w:val="2"/>
        </w:numPr>
        <w:rPr>
          <w:bCs/>
        </w:rPr>
      </w:pPr>
      <w:r w:rsidRPr="003F772F">
        <w:rPr>
          <w:bCs/>
        </w:rPr>
        <w:t>toimitilojen perusparantamiseen</w:t>
      </w:r>
    </w:p>
    <w:p w14:paraId="0984A392" w14:textId="0EE214F0" w:rsidR="00457D18" w:rsidRPr="003F772F" w:rsidRDefault="00457D18" w:rsidP="00C63732">
      <w:pPr>
        <w:pStyle w:val="Luettelokappale"/>
        <w:numPr>
          <w:ilvl w:val="0"/>
          <w:numId w:val="2"/>
        </w:numPr>
        <w:rPr>
          <w:bCs/>
        </w:rPr>
      </w:pPr>
      <w:r w:rsidRPr="003F772F">
        <w:rPr>
          <w:bCs/>
        </w:rPr>
        <w:t>kuluttamiseen</w:t>
      </w:r>
    </w:p>
    <w:p w14:paraId="41783297" w14:textId="77777777" w:rsidR="00BE1E0D" w:rsidRPr="003F772F" w:rsidRDefault="00BE1E0D" w:rsidP="003F772F">
      <w:pPr>
        <w:pStyle w:val="Luettelokappale"/>
        <w:ind w:left="1800"/>
        <w:rPr>
          <w:bCs/>
        </w:rPr>
      </w:pPr>
    </w:p>
    <w:p w14:paraId="386A0C09" w14:textId="51A355BF" w:rsidR="00457D18" w:rsidRPr="003F772F" w:rsidRDefault="00457D18" w:rsidP="003F7F84">
      <w:pPr>
        <w:pStyle w:val="Luettelokappale"/>
        <w:numPr>
          <w:ilvl w:val="0"/>
          <w:numId w:val="3"/>
        </w:numPr>
        <w:spacing w:after="0"/>
        <w:rPr>
          <w:bCs/>
        </w:rPr>
      </w:pPr>
      <w:r w:rsidRPr="003F772F">
        <w:rPr>
          <w:bCs/>
        </w:rPr>
        <w:t>Avustu</w:t>
      </w:r>
      <w:r w:rsidR="002B2F03" w:rsidRPr="003F772F">
        <w:rPr>
          <w:bCs/>
        </w:rPr>
        <w:t>s</w:t>
      </w:r>
      <w:r w:rsidRPr="003F772F">
        <w:rPr>
          <w:bCs/>
        </w:rPr>
        <w:t>ta myöntäessä otetaan huomioon:</w:t>
      </w:r>
    </w:p>
    <w:p w14:paraId="2D69BD30" w14:textId="14DD4DAD" w:rsidR="00457D18" w:rsidRPr="003F772F" w:rsidRDefault="00457D18" w:rsidP="00E41241">
      <w:pPr>
        <w:spacing w:after="0"/>
        <w:ind w:firstLine="720"/>
      </w:pPr>
      <w:r w:rsidRPr="003F772F">
        <w:t>-</w:t>
      </w:r>
      <w:r w:rsidR="00E41241">
        <w:t xml:space="preserve"> </w:t>
      </w:r>
      <w:r w:rsidRPr="003F772F">
        <w:t>hakijan toiminnan tarkoitus, laajuus ja laatu</w:t>
      </w:r>
    </w:p>
    <w:p w14:paraId="6AE3DAAB" w14:textId="780DACF8" w:rsidR="00457D18" w:rsidRPr="003F772F" w:rsidRDefault="00457D18" w:rsidP="00BE1E0D">
      <w:pPr>
        <w:spacing w:after="0"/>
        <w:ind w:left="720"/>
      </w:pPr>
      <w:r w:rsidRPr="003F772F">
        <w:t>-</w:t>
      </w:r>
      <w:r w:rsidR="00E41241">
        <w:t xml:space="preserve"> </w:t>
      </w:r>
      <w:r w:rsidRPr="003F772F">
        <w:t>hakijan toiminnan kohdistuminen monipuolisesti erilaisille ihmisille ja ikäryhmille</w:t>
      </w:r>
    </w:p>
    <w:p w14:paraId="4248CD61" w14:textId="3FB19AE8" w:rsidR="00457D18" w:rsidRPr="003F772F" w:rsidRDefault="00457D18" w:rsidP="00BE1E0D">
      <w:pPr>
        <w:pStyle w:val="Luettelokappale"/>
        <w:spacing w:after="0"/>
      </w:pPr>
      <w:r w:rsidRPr="003F772F">
        <w:t>-</w:t>
      </w:r>
      <w:r w:rsidR="00E41241">
        <w:t xml:space="preserve"> </w:t>
      </w:r>
      <w:r w:rsidRPr="003F772F">
        <w:t>hakijan taloudellinen asema ja avustuksen saamisen tarve</w:t>
      </w:r>
    </w:p>
    <w:p w14:paraId="7DFBD46E" w14:textId="77777777" w:rsidR="00457D18" w:rsidRPr="003F772F" w:rsidRDefault="00457D18" w:rsidP="00BE1E0D">
      <w:pPr>
        <w:pStyle w:val="Luettelokappale"/>
        <w:spacing w:after="0"/>
      </w:pPr>
      <w:r w:rsidRPr="003F772F">
        <w:t xml:space="preserve">- hakijan omatoimisuus; hakijan oman varainhankinnan tulee kattaa vähintään </w:t>
      </w:r>
      <w:proofErr w:type="gramStart"/>
      <w:r w:rsidRPr="003F772F">
        <w:t>30%</w:t>
      </w:r>
      <w:proofErr w:type="gramEnd"/>
      <w:r w:rsidRPr="003F772F">
        <w:t xml:space="preserve"> avustettavan toiminnan kustannuksista</w:t>
      </w:r>
    </w:p>
    <w:p w14:paraId="41118A21" w14:textId="1B909704" w:rsidR="00457D18" w:rsidRPr="003F772F" w:rsidRDefault="00457D18" w:rsidP="00BE1E0D">
      <w:pPr>
        <w:pStyle w:val="Luettelokappale"/>
        <w:spacing w:after="0"/>
      </w:pPr>
      <w:r w:rsidRPr="003F772F">
        <w:t>-</w:t>
      </w:r>
      <w:r w:rsidR="00E41241">
        <w:t xml:space="preserve"> </w:t>
      </w:r>
      <w:r w:rsidRPr="003F772F">
        <w:t>muut saatavissa olevat/saadut avustukset ja ohjaajien muualta saatava palkkaus</w:t>
      </w:r>
    </w:p>
    <w:p w14:paraId="58ECEBBA" w14:textId="14FE3B0A" w:rsidR="00457D18" w:rsidRPr="003F772F" w:rsidRDefault="00457D18" w:rsidP="00BE1E0D">
      <w:pPr>
        <w:pStyle w:val="Luettelokappale"/>
        <w:spacing w:after="0"/>
      </w:pPr>
      <w:r w:rsidRPr="003F772F">
        <w:t>-</w:t>
      </w:r>
      <w:r w:rsidR="00E41241">
        <w:t xml:space="preserve"> </w:t>
      </w:r>
      <w:r w:rsidRPr="003F772F">
        <w:t>avustuksen suunniteltu käyttötapa</w:t>
      </w:r>
    </w:p>
    <w:p w14:paraId="141C3350" w14:textId="782BA627" w:rsidR="00457D18" w:rsidRDefault="00457D18" w:rsidP="00BE1E0D">
      <w:pPr>
        <w:pStyle w:val="Luettelokappale"/>
        <w:spacing w:after="0"/>
      </w:pPr>
      <w:r w:rsidRPr="003F772F">
        <w:t>-</w:t>
      </w:r>
      <w:r w:rsidR="00E41241">
        <w:t xml:space="preserve"> </w:t>
      </w:r>
      <w:r w:rsidRPr="003F772F">
        <w:t>yhteistyö muiden yhdistysten sekä kunnan toimialojen kanssa</w:t>
      </w:r>
    </w:p>
    <w:p w14:paraId="6E39DB82" w14:textId="77777777" w:rsidR="00D8605A" w:rsidRDefault="00D8605A" w:rsidP="00BE1E0D">
      <w:pPr>
        <w:pStyle w:val="Luettelokappale"/>
        <w:spacing w:after="0"/>
      </w:pPr>
    </w:p>
    <w:p w14:paraId="693F7414" w14:textId="77777777" w:rsidR="004143E8" w:rsidRDefault="004143E8" w:rsidP="004143E8">
      <w:pPr>
        <w:pStyle w:val="Luettelokappale"/>
      </w:pPr>
    </w:p>
    <w:p w14:paraId="1044CC5E" w14:textId="4F43707E" w:rsidR="00D8605A" w:rsidRPr="003F772F" w:rsidRDefault="00D8605A" w:rsidP="00D8605A">
      <w:pPr>
        <w:pStyle w:val="Luettelokappale"/>
        <w:numPr>
          <w:ilvl w:val="0"/>
          <w:numId w:val="3"/>
        </w:numPr>
      </w:pPr>
      <w:r w:rsidRPr="003F772F">
        <w:lastRenderedPageBreak/>
        <w:t>Avustussumma</w:t>
      </w:r>
    </w:p>
    <w:p w14:paraId="3A60F8CE" w14:textId="77777777" w:rsidR="00D8605A" w:rsidRPr="003F772F" w:rsidRDefault="00D8605A" w:rsidP="00D8605A">
      <w:pPr>
        <w:pStyle w:val="Luettelokappale"/>
      </w:pPr>
      <w:r w:rsidRPr="003F772F">
        <w:t xml:space="preserve">Myönnettävä avustussumma on kokonaisuudessaan </w:t>
      </w:r>
      <w:proofErr w:type="gramStart"/>
      <w:r w:rsidRPr="003F772F">
        <w:t>17.963€</w:t>
      </w:r>
      <w:proofErr w:type="gramEnd"/>
      <w:r w:rsidRPr="003F772F">
        <w:t>. Summa jaetaan hakijoiden kesken kolmen (3) vuoden sisällä 18.12.2026 mennessä. Vapaa-aikatoimen tavoitteena on jakaa avustussumma kahdessa (2) vuodessa. Myönnetty avustus maksetaan välittömästi myöntämispäätöksen tultua lainvoimaiseksi.</w:t>
      </w:r>
    </w:p>
    <w:p w14:paraId="1F2A8F77" w14:textId="77777777" w:rsidR="002B2F03" w:rsidRPr="003F772F" w:rsidRDefault="002B2F03" w:rsidP="00B04CB5"/>
    <w:p w14:paraId="7A7F4D10" w14:textId="77777777" w:rsidR="00D8605A" w:rsidRPr="003F772F" w:rsidRDefault="00D8605A" w:rsidP="00D8605A">
      <w:pPr>
        <w:pStyle w:val="Luettelokappale"/>
        <w:numPr>
          <w:ilvl w:val="0"/>
          <w:numId w:val="3"/>
        </w:numPr>
      </w:pPr>
      <w:r w:rsidRPr="003F772F">
        <w:t>Avustuksen käyttöaika</w:t>
      </w:r>
      <w:r>
        <w:t xml:space="preserve"> ja loppuraportointi</w:t>
      </w:r>
    </w:p>
    <w:p w14:paraId="00BC4578" w14:textId="77777777" w:rsidR="00D8605A" w:rsidRPr="003F772F" w:rsidRDefault="00D8605A" w:rsidP="00D8605A">
      <w:pPr>
        <w:pStyle w:val="Luettelokappale"/>
      </w:pPr>
      <w:r>
        <w:t xml:space="preserve">- </w:t>
      </w:r>
      <w:r w:rsidRPr="003F772F">
        <w:t xml:space="preserve">Yhdistyksen tulee käyttää avustus kahden vuoden sisään ja sen käytöstä on toimitettava yhdistyksen johtokunnan laatima selvitys heti avustuksen käytön jälkeen. </w:t>
      </w:r>
      <w:r>
        <w:t xml:space="preserve">- </w:t>
      </w:r>
      <w:r w:rsidRPr="003F772F">
        <w:t xml:space="preserve">Selvitys tulee toimittaa kuntaan vapaa-aikasihteerille sähköisesti. </w:t>
      </w:r>
    </w:p>
    <w:p w14:paraId="51C1BA60" w14:textId="77777777" w:rsidR="00D8605A" w:rsidRPr="003F772F" w:rsidRDefault="00D8605A" w:rsidP="00D8605A">
      <w:pPr>
        <w:pStyle w:val="Luettelokappale"/>
      </w:pPr>
      <w:r w:rsidRPr="003F772F">
        <w:t>-</w:t>
      </w:r>
      <w:r>
        <w:t xml:space="preserve"> Selvityksessä tulee olla</w:t>
      </w:r>
      <w:r w:rsidRPr="003F772F">
        <w:t xml:space="preserve"> </w:t>
      </w:r>
      <w:r>
        <w:t>liitteenä yhdistyksen tilinpäätös tai muu johtokunnan hyväksymä kirjallinen selostus avustuksen käytöstä. Lisäksi selvityksessä tulee kertoa</w:t>
      </w:r>
      <w:r w:rsidRPr="003F772F">
        <w:t xml:space="preserve"> montaako henkilöä kehittäminen/investointi koskett</w:t>
      </w:r>
      <w:r>
        <w:t>i</w:t>
      </w:r>
      <w:r w:rsidRPr="003F772F">
        <w:t>, mitä näkyviä/pysyviä tuloksia saadaan avustuksen myötä</w:t>
      </w:r>
      <w:r>
        <w:t xml:space="preserve"> tai muita tietoja liittyen avustuksen käyttöön.</w:t>
      </w:r>
    </w:p>
    <w:p w14:paraId="5481E5D7" w14:textId="77777777" w:rsidR="00BE1E0D" w:rsidRPr="003F772F" w:rsidRDefault="00BE1E0D" w:rsidP="00BE1E0D">
      <w:pPr>
        <w:pStyle w:val="Luettelokappale"/>
        <w:ind w:left="1440"/>
      </w:pPr>
    </w:p>
    <w:p w14:paraId="4233DE2F" w14:textId="4284C81D" w:rsidR="00BE1E0D" w:rsidRPr="003F772F" w:rsidRDefault="00E41241" w:rsidP="003F7F84">
      <w:pPr>
        <w:pStyle w:val="Luettelokappale"/>
        <w:numPr>
          <w:ilvl w:val="0"/>
          <w:numId w:val="3"/>
        </w:numPr>
      </w:pPr>
      <w:r>
        <w:t>Loppuraportin</w:t>
      </w:r>
      <w:r w:rsidR="00BE1E0D" w:rsidRPr="003F772F">
        <w:t xml:space="preserve"> liitteeksi</w:t>
      </w:r>
    </w:p>
    <w:p w14:paraId="0F0484FD" w14:textId="59547D75" w:rsidR="00457D18" w:rsidRPr="003F772F" w:rsidRDefault="00E41241" w:rsidP="00457D18">
      <w:pPr>
        <w:pStyle w:val="Luettelokappale"/>
        <w:ind w:left="1800"/>
        <w:rPr>
          <w:bCs/>
        </w:rPr>
      </w:pPr>
      <w:r>
        <w:rPr>
          <w:bCs/>
        </w:rPr>
        <w:t>-</w:t>
      </w:r>
      <w:r w:rsidR="00BE1E0D" w:rsidRPr="003F772F">
        <w:rPr>
          <w:bCs/>
        </w:rPr>
        <w:t>Tilinpäätös/talouden toteutuma</w:t>
      </w:r>
    </w:p>
    <w:p w14:paraId="36E848CA" w14:textId="4BEA66E7" w:rsidR="00BE1E0D" w:rsidRPr="003F772F" w:rsidRDefault="003F772F" w:rsidP="00457D18">
      <w:pPr>
        <w:pStyle w:val="Luettelokappale"/>
        <w:ind w:left="1800"/>
        <w:rPr>
          <w:bCs/>
        </w:rPr>
      </w:pPr>
      <w:r>
        <w:rPr>
          <w:bCs/>
        </w:rPr>
        <w:t>-</w:t>
      </w:r>
      <w:r w:rsidR="00E41241">
        <w:rPr>
          <w:bCs/>
        </w:rPr>
        <w:t>Toimintakertomus/s</w:t>
      </w:r>
      <w:r w:rsidR="00BE1E0D" w:rsidRPr="003F772F">
        <w:rPr>
          <w:bCs/>
        </w:rPr>
        <w:t>eurantatiedot</w:t>
      </w:r>
      <w:r w:rsidR="00E41241">
        <w:rPr>
          <w:bCs/>
        </w:rPr>
        <w:t xml:space="preserve"> tai muu kirjallinen raportti avustuksen käytöstä</w:t>
      </w:r>
    </w:p>
    <w:p w14:paraId="1A8924F6" w14:textId="77777777" w:rsidR="00C63732" w:rsidRPr="003F772F" w:rsidRDefault="00C63732" w:rsidP="00C63732">
      <w:pPr>
        <w:rPr>
          <w:bCs/>
        </w:rPr>
      </w:pPr>
    </w:p>
    <w:p w14:paraId="16CF6F01" w14:textId="77777777" w:rsidR="00FB11B8" w:rsidRPr="003F772F" w:rsidRDefault="00FB11B8"/>
    <w:sectPr w:rsidR="00FB11B8" w:rsidRPr="003F772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A780F"/>
    <w:multiLevelType w:val="hybridMultilevel"/>
    <w:tmpl w:val="87DEE6C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39F23BA"/>
    <w:multiLevelType w:val="hybridMultilevel"/>
    <w:tmpl w:val="DFC64742"/>
    <w:lvl w:ilvl="0" w:tplc="D4CAD362">
      <w:start w:val="1"/>
      <w:numFmt w:val="bullet"/>
      <w:lvlText w:val="-"/>
      <w:lvlJc w:val="left"/>
      <w:pPr>
        <w:ind w:left="1800" w:hanging="360"/>
      </w:pPr>
      <w:rPr>
        <w:rFonts w:ascii="Aptos" w:eastAsiaTheme="minorHAnsi" w:hAnsi="Aptos" w:cstheme="minorBid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 w15:restartNumberingAfterBreak="0">
    <w:nsid w:val="60BC6459"/>
    <w:multiLevelType w:val="hybridMultilevel"/>
    <w:tmpl w:val="0EAAEBA4"/>
    <w:lvl w:ilvl="0" w:tplc="040B000F">
      <w:start w:val="1"/>
      <w:numFmt w:val="decimal"/>
      <w:lvlText w:val="%1."/>
      <w:lvlJc w:val="left"/>
      <w:pPr>
        <w:ind w:left="7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num w:numId="1" w16cid:durableId="576791608">
    <w:abstractNumId w:val="0"/>
  </w:num>
  <w:num w:numId="2" w16cid:durableId="447772038">
    <w:abstractNumId w:val="1"/>
  </w:num>
  <w:num w:numId="3" w16cid:durableId="17246709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34"/>
    <w:rsid w:val="00187834"/>
    <w:rsid w:val="002B2F03"/>
    <w:rsid w:val="003F772F"/>
    <w:rsid w:val="003F7F84"/>
    <w:rsid w:val="00404AC0"/>
    <w:rsid w:val="004143E8"/>
    <w:rsid w:val="00457D18"/>
    <w:rsid w:val="00526947"/>
    <w:rsid w:val="00596AC2"/>
    <w:rsid w:val="00634744"/>
    <w:rsid w:val="008834DF"/>
    <w:rsid w:val="009966BC"/>
    <w:rsid w:val="009C46E7"/>
    <w:rsid w:val="009E48BD"/>
    <w:rsid w:val="00B04CB5"/>
    <w:rsid w:val="00B06F4F"/>
    <w:rsid w:val="00B23BA1"/>
    <w:rsid w:val="00B751EB"/>
    <w:rsid w:val="00BE1E0D"/>
    <w:rsid w:val="00C63732"/>
    <w:rsid w:val="00C84FCD"/>
    <w:rsid w:val="00D749CF"/>
    <w:rsid w:val="00D8605A"/>
    <w:rsid w:val="00DA04E4"/>
    <w:rsid w:val="00E22E61"/>
    <w:rsid w:val="00E41241"/>
    <w:rsid w:val="00E5155A"/>
    <w:rsid w:val="00FB11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FDB2"/>
  <w15:docId w15:val="{0594687E-6C2F-4A93-9CFB-43ADC003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i-FI"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878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1878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187834"/>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187834"/>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187834"/>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187834"/>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187834"/>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187834"/>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187834"/>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87834"/>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187834"/>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187834"/>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187834"/>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187834"/>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187834"/>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187834"/>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187834"/>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187834"/>
    <w:rPr>
      <w:rFonts w:eastAsiaTheme="majorEastAsia" w:cstheme="majorBidi"/>
      <w:color w:val="272727" w:themeColor="text1" w:themeTint="D8"/>
    </w:rPr>
  </w:style>
  <w:style w:type="paragraph" w:styleId="Otsikko">
    <w:name w:val="Title"/>
    <w:basedOn w:val="Normaali"/>
    <w:next w:val="Normaali"/>
    <w:link w:val="OtsikkoChar"/>
    <w:uiPriority w:val="10"/>
    <w:qFormat/>
    <w:rsid w:val="001878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87834"/>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187834"/>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187834"/>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187834"/>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187834"/>
    <w:rPr>
      <w:i/>
      <w:iCs/>
      <w:color w:val="404040" w:themeColor="text1" w:themeTint="BF"/>
    </w:rPr>
  </w:style>
  <w:style w:type="paragraph" w:styleId="Luettelokappale">
    <w:name w:val="List Paragraph"/>
    <w:basedOn w:val="Normaali"/>
    <w:uiPriority w:val="34"/>
    <w:qFormat/>
    <w:rsid w:val="00187834"/>
    <w:pPr>
      <w:ind w:left="720"/>
      <w:contextualSpacing/>
    </w:pPr>
  </w:style>
  <w:style w:type="character" w:styleId="Voimakaskorostus">
    <w:name w:val="Intense Emphasis"/>
    <w:basedOn w:val="Kappaleenoletusfontti"/>
    <w:uiPriority w:val="21"/>
    <w:qFormat/>
    <w:rsid w:val="00187834"/>
    <w:rPr>
      <w:i/>
      <w:iCs/>
      <w:color w:val="0F4761" w:themeColor="accent1" w:themeShade="BF"/>
    </w:rPr>
  </w:style>
  <w:style w:type="paragraph" w:styleId="Erottuvalainaus">
    <w:name w:val="Intense Quote"/>
    <w:basedOn w:val="Normaali"/>
    <w:next w:val="Normaali"/>
    <w:link w:val="ErottuvalainausChar"/>
    <w:uiPriority w:val="30"/>
    <w:qFormat/>
    <w:rsid w:val="001878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187834"/>
    <w:rPr>
      <w:i/>
      <w:iCs/>
      <w:color w:val="0F4761" w:themeColor="accent1" w:themeShade="BF"/>
    </w:rPr>
  </w:style>
  <w:style w:type="character" w:styleId="Erottuvaviittaus">
    <w:name w:val="Intense Reference"/>
    <w:basedOn w:val="Kappaleenoletusfontti"/>
    <w:uiPriority w:val="32"/>
    <w:qFormat/>
    <w:rsid w:val="00187834"/>
    <w:rPr>
      <w:b/>
      <w:bCs/>
      <w:smallCaps/>
      <w:color w:val="0F4761" w:themeColor="accent1" w:themeShade="BF"/>
      <w:spacing w:val="5"/>
    </w:rPr>
  </w:style>
  <w:style w:type="character" w:styleId="Hyperlinkki">
    <w:name w:val="Hyperlink"/>
    <w:basedOn w:val="Kappaleenoletusfontti"/>
    <w:uiPriority w:val="99"/>
    <w:unhideWhenUsed/>
    <w:rsid w:val="00D749CF"/>
    <w:rPr>
      <w:color w:val="467886" w:themeColor="hyperlink"/>
      <w:u w:val="single"/>
    </w:rPr>
  </w:style>
  <w:style w:type="character" w:styleId="Ratkaisematonmaininta">
    <w:name w:val="Unresolved Mention"/>
    <w:basedOn w:val="Kappaleenoletusfontti"/>
    <w:uiPriority w:val="99"/>
    <w:semiHidden/>
    <w:unhideWhenUsed/>
    <w:rsid w:val="009C4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9267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lla.nivala@merijarvi.f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E11D7045E59CA4A8DBD0252E8A4CAC2" ma:contentTypeVersion="8" ma:contentTypeDescription="Luo uusi asiakirja." ma:contentTypeScope="" ma:versionID="564f370d7db63fec66500e29124c3f3a">
  <xsd:schema xmlns:xsd="http://www.w3.org/2001/XMLSchema" xmlns:xs="http://www.w3.org/2001/XMLSchema" xmlns:p="http://schemas.microsoft.com/office/2006/metadata/properties" xmlns:ns3="15ca4d18-853a-4c5b-a822-07269d57ed73" xmlns:ns4="1b9cc78f-cb7b-4c84-a4eb-58eced837181" targetNamespace="http://schemas.microsoft.com/office/2006/metadata/properties" ma:root="true" ma:fieldsID="2694d1437cfdecd4e74d459f5e33ef98" ns3:_="" ns4:_="">
    <xsd:import namespace="15ca4d18-853a-4c5b-a822-07269d57ed73"/>
    <xsd:import namespace="1b9cc78f-cb7b-4c84-a4eb-58eced83718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a4d18-853a-4c5b-a822-07269d57e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9cc78f-cb7b-4c84-a4eb-58eced837181"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SharingHintHash" ma:index="14"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ca4d18-853a-4c5b-a822-07269d57ed73" xsi:nil="true"/>
  </documentManagement>
</p:properties>
</file>

<file path=customXml/itemProps1.xml><?xml version="1.0" encoding="utf-8"?>
<ds:datastoreItem xmlns:ds="http://schemas.openxmlformats.org/officeDocument/2006/customXml" ds:itemID="{CF750A46-1B49-4E5C-8BE4-360C1B2B4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a4d18-853a-4c5b-a822-07269d57ed73"/>
    <ds:schemaRef ds:uri="1b9cc78f-cb7b-4c84-a4eb-58eced83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23A5F-EC13-4675-AD3A-63CFD05859C8}">
  <ds:schemaRefs>
    <ds:schemaRef ds:uri="http://schemas.microsoft.com/sharepoint/v3/contenttype/forms"/>
  </ds:schemaRefs>
</ds:datastoreItem>
</file>

<file path=customXml/itemProps3.xml><?xml version="1.0" encoding="utf-8"?>
<ds:datastoreItem xmlns:ds="http://schemas.openxmlformats.org/officeDocument/2006/customXml" ds:itemID="{7E854D3F-B202-4D47-AB78-44D7E938B8E7}">
  <ds:schemaRefs>
    <ds:schemaRef ds:uri="http://schemas.microsoft.com/office/2006/metadata/properties"/>
    <ds:schemaRef ds:uri="http://schemas.microsoft.com/office/infopath/2007/PartnerControls"/>
    <ds:schemaRef ds:uri="15ca4d18-853a-4c5b-a822-07269d57ed7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4779</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Nivala</dc:creator>
  <cp:keywords/>
  <dc:description/>
  <cp:lastModifiedBy>Ulla Nivala</cp:lastModifiedBy>
  <cp:revision>2</cp:revision>
  <dcterms:created xsi:type="dcterms:W3CDTF">2024-04-02T06:07:00Z</dcterms:created>
  <dcterms:modified xsi:type="dcterms:W3CDTF">2024-04-02T06:07:00Z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0x0101000E11D7045E59CA4A8DBD0252E8A4CAC2</vt:lpwstr>
  </property>
</Properties>
</file>